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1BB89" w14:textId="77777777" w:rsidR="00996EF4" w:rsidRDefault="00996EF4" w:rsidP="00996EF4">
      <w:pPr>
        <w:pStyle w:val="isselectedend"/>
      </w:pPr>
      <w:r>
        <w:rPr>
          <w:rStyle w:val="Voimakas"/>
        </w:rPr>
        <w:t>YHDISTYKSEN KUNNIAJÄSENIKSI KUTSUMINEN</w:t>
      </w:r>
    </w:p>
    <w:p w14:paraId="644440B9" w14:textId="77777777" w:rsidR="00996EF4" w:rsidRDefault="00996EF4" w:rsidP="00996EF4">
      <w:pPr>
        <w:pStyle w:val="isselectedend"/>
      </w:pPr>
      <w:r>
        <w:t>Hallitus esittää syyskokoukselle, että yhdistyksen kunniajäseniksi kutsutaan Eija Vesti ja Hannu Uusitalo.</w:t>
      </w:r>
    </w:p>
    <w:p w14:paraId="2973DDC3" w14:textId="77777777" w:rsidR="00996EF4" w:rsidRDefault="00996EF4" w:rsidP="00996EF4">
      <w:pPr>
        <w:pStyle w:val="isselectedend"/>
      </w:pPr>
      <w:r>
        <w:t>Eija Vesti ja Hannu Uusitalo ovat ansiokkaasti toimineet yhdistyksen sekä glaukooman tutkimus- ja hoitotoiminnan hyväksi. Hallitus pitää heidän ansioitaan yhdistyksen kunniajäsenyyden arvoisina.</w:t>
      </w:r>
    </w:p>
    <w:p w14:paraId="5D0F5289" w14:textId="77777777" w:rsidR="00996EF4" w:rsidRDefault="00996EF4" w:rsidP="00996EF4">
      <w:pPr>
        <w:pStyle w:val="NormaaliWWW"/>
      </w:pPr>
      <w:r>
        <w:rPr>
          <w:rStyle w:val="Voimakas"/>
        </w:rPr>
        <w:t>Hallituksen esitys:</w:t>
      </w:r>
      <w:r>
        <w:br/>
        <w:t>Syyskokous kutsuu Eija Vestin ja Hannu Uusitalon Suomen Glaukoomayhdistys ry kunniajäseniksi.</w:t>
      </w:r>
    </w:p>
    <w:p w14:paraId="3B12677D" w14:textId="77777777" w:rsidR="00BB3B27" w:rsidRDefault="00BB3B27"/>
    <w:sectPr w:rsidR="00BB3B2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F4"/>
    <w:rsid w:val="003301EE"/>
    <w:rsid w:val="0045166E"/>
    <w:rsid w:val="00996EF4"/>
    <w:rsid w:val="00BB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D2AF"/>
  <w15:chartTrackingRefBased/>
  <w15:docId w15:val="{56D5A6F6-6A4D-4D78-891F-8361B403B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96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96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96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96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96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96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96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96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96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96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96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96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96EF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96EF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96EF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96EF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96EF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96EF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96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96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96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96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96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96EF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96EF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96EF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96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96EF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96EF4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ali"/>
    <w:rsid w:val="00996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996EF4"/>
    <w:rPr>
      <w:b/>
      <w:bCs/>
    </w:rPr>
  </w:style>
  <w:style w:type="paragraph" w:styleId="NormaaliWWW">
    <w:name w:val="Normal (Web)"/>
    <w:basedOn w:val="Normaali"/>
    <w:uiPriority w:val="99"/>
    <w:semiHidden/>
    <w:unhideWhenUsed/>
    <w:rsid w:val="00996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406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Järjestösihteeri Glaukoomayhdistys</dc:creator>
  <cp:keywords/>
  <dc:description/>
  <cp:lastModifiedBy>Järjestösihteeri Glaukoomayhdistys</cp:lastModifiedBy>
  <cp:revision>1</cp:revision>
  <dcterms:created xsi:type="dcterms:W3CDTF">2026-08-24T09:31:00Z</dcterms:created>
  <dcterms:modified xsi:type="dcterms:W3CDTF">2026-08-24T09:34:00Z</dcterms:modified>
</cp:coreProperties>
</file>